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15" w:rsidRPr="004E10FD" w:rsidRDefault="00D97F15" w:rsidP="00D97F1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15" w:rsidRDefault="00D97F15" w:rsidP="00D97F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D97F15" w:rsidRDefault="00D97F15" w:rsidP="00D97F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D97F15" w:rsidTr="00305068">
        <w:tc>
          <w:tcPr>
            <w:tcW w:w="3176" w:type="dxa"/>
            <w:hideMark/>
          </w:tcPr>
          <w:p w:rsidR="00D97F15" w:rsidRDefault="00D97F15" w:rsidP="00305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D97F15" w:rsidRDefault="00D97F15" w:rsidP="0030506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D97F15" w:rsidRDefault="00D97F15" w:rsidP="00305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D97F15" w:rsidRDefault="00D97F15" w:rsidP="0030506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97F15" w:rsidRDefault="00D97F15" w:rsidP="00D97F15">
      <w:pPr>
        <w:pStyle w:val="1"/>
        <w:tabs>
          <w:tab w:val="left" w:pos="-21440"/>
        </w:tabs>
        <w:spacing w:line="240" w:lineRule="atLeast"/>
        <w:ind w:right="4110"/>
        <w:jc w:val="both"/>
        <w:rPr>
          <w:szCs w:val="24"/>
        </w:rPr>
      </w:pPr>
      <w:r>
        <w:rPr>
          <w:szCs w:val="24"/>
        </w:rPr>
        <w:t xml:space="preserve">Про 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 надання дозволу на проведення експертної грошової оцінки земельної ділянки для будівництва та обслуговування </w:t>
      </w:r>
      <w:r w:rsidR="009A4DA4">
        <w:rPr>
          <w:szCs w:val="24"/>
        </w:rPr>
        <w:t>об’єктів рекреаційного призначення ТОВ «БІЗНЕС-ЦЕНТР «ЛЮКС КЛАС»</w:t>
      </w:r>
      <w:r>
        <w:rPr>
          <w:szCs w:val="24"/>
        </w:rPr>
        <w:t xml:space="preserve"> </w:t>
      </w:r>
    </w:p>
    <w:p w:rsidR="00D97F15" w:rsidRDefault="00D97F15" w:rsidP="00D97F15">
      <w:pPr>
        <w:pStyle w:val="1"/>
        <w:tabs>
          <w:tab w:val="left" w:pos="-21440"/>
        </w:tabs>
        <w:spacing w:line="240" w:lineRule="atLeast"/>
        <w:ind w:right="5527"/>
        <w:jc w:val="both"/>
      </w:pPr>
    </w:p>
    <w:p w:rsidR="00D97F15" w:rsidRPr="004E09A1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eastAsia="Times New Roman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Розглянувши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заяву </w:t>
      </w:r>
      <w:r w:rsidR="009A4DA4">
        <w:rPr>
          <w:rFonts w:ascii="Times New Roman" w:hAnsi="Times New Roman"/>
          <w:sz w:val="24"/>
          <w:szCs w:val="24"/>
          <w:lang w:val="uk-UA"/>
        </w:rPr>
        <w:t xml:space="preserve">директора ТОВ «БІЗНЕС-ЦЕНР «ЛЮКС КЛАС» (код 36952547) </w:t>
      </w:r>
      <w:r w:rsidR="009A4DA4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затвердити </w:t>
      </w:r>
      <w:proofErr w:type="spellStart"/>
      <w:r w:rsidR="009A4DA4">
        <w:rPr>
          <w:rFonts w:ascii="Times New Roman" w:hAnsi="Times New Roman" w:cs="Times New Roman"/>
          <w:sz w:val="24"/>
          <w:szCs w:val="24"/>
          <w:lang w:val="uk-UA"/>
        </w:rPr>
        <w:t>проє</w:t>
      </w:r>
      <w:r>
        <w:rPr>
          <w:rFonts w:ascii="Times New Roman" w:hAnsi="Times New Roman" w:cs="Times New Roman"/>
          <w:sz w:val="24"/>
          <w:szCs w:val="24"/>
          <w:lang w:val="uk-UA"/>
        </w:rPr>
        <w:t>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та надати дозвіл на проведення експертної грошової оцінки земельної ділянки несільськогосподарського призначення (кадастровий номер </w:t>
      </w:r>
      <w:r w:rsidR="009A4DA4">
        <w:rPr>
          <w:rFonts w:ascii="Times New Roman" w:hAnsi="Times New Roman" w:cs="Times New Roman"/>
          <w:sz w:val="24"/>
          <w:szCs w:val="24"/>
          <w:lang w:val="uk-UA"/>
        </w:rPr>
        <w:t>6311200000:25:006:0056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площею </w:t>
      </w:r>
      <w:r w:rsidR="009A4DA4">
        <w:rPr>
          <w:rFonts w:ascii="Times New Roman" w:hAnsi="Times New Roman" w:cs="Times New Roman"/>
          <w:sz w:val="24"/>
          <w:szCs w:val="24"/>
          <w:lang w:val="uk-UA"/>
        </w:rPr>
        <w:t>2,9332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га, для будівництва та обслуговування </w:t>
      </w:r>
      <w:r w:rsidR="003B7876">
        <w:rPr>
          <w:rFonts w:ascii="Times New Roman" w:hAnsi="Times New Roman" w:cs="Times New Roman"/>
          <w:sz w:val="24"/>
          <w:szCs w:val="24"/>
          <w:lang w:val="uk-UA"/>
        </w:rPr>
        <w:t xml:space="preserve">об’єктів рекреаційного призначення (обслуговування будівель оздоровчого табору «Ластівка»)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3B7876">
        <w:rPr>
          <w:rFonts w:ascii="Times New Roman" w:hAnsi="Times New Roman" w:cs="Times New Roman"/>
          <w:sz w:val="24"/>
          <w:szCs w:val="24"/>
          <w:lang w:val="uk-UA"/>
        </w:rPr>
        <w:t>Зелена, 27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м. Люботин, </w:t>
      </w:r>
      <w:r w:rsidR="003B7876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Харківської обл..,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>керуючись ст.ст</w:t>
      </w:r>
      <w:r w:rsidRPr="00DF2806">
        <w:rPr>
          <w:rFonts w:ascii="Times New Roman" w:hAnsi="Times New Roman" w:cs="Times New Roman"/>
          <w:sz w:val="24"/>
          <w:szCs w:val="24"/>
          <w:lang w:val="uk-UA"/>
        </w:rPr>
        <w:t xml:space="preserve">. 26, 50 Закону України «Про землеустрій», ст.ст. 12, 122, 128, п.2 ст. 134 Земельного Кодексу України, ст. 26 Закону України «Про місцеве самоврядування в Україні», </w:t>
      </w:r>
      <w:proofErr w:type="spellStart"/>
      <w:r w:rsidRPr="00DF2806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DF2806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D97F15" w:rsidRDefault="00D97F15" w:rsidP="00D97F15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D97F15" w:rsidRDefault="00D97F15" w:rsidP="00D97F15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В И Р І Ш И Л А: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D97F15" w:rsidRDefault="00D97F15" w:rsidP="00D97F15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97F15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09A1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712E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</w:t>
      </w:r>
      <w:r w:rsidR="003B7876">
        <w:rPr>
          <w:rFonts w:ascii="Times New Roman" w:hAnsi="Times New Roman" w:cs="Times New Roman"/>
          <w:sz w:val="24"/>
          <w:szCs w:val="24"/>
          <w:lang w:val="uk-UA"/>
        </w:rPr>
        <w:t xml:space="preserve">ТОВ «БІЗНЕС-ЦЕНТР «ЛЮКС КЛАС» </w:t>
      </w:r>
      <w:r w:rsidR="003B7876">
        <w:rPr>
          <w:rFonts w:ascii="Times New Roman" w:hAnsi="Times New Roman"/>
          <w:sz w:val="24"/>
          <w:szCs w:val="24"/>
          <w:lang w:val="uk-UA"/>
        </w:rPr>
        <w:t>(код 36952547) за рахунок земель рекреаційного призначення для обслуговування будівель оздоровчого табору «Ластівка» в м. Люботин, вул. Зелена, 27 Харківський район, Харківська область (кадастровий номер 6311200000:25:006:0056)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97F15" w:rsidRPr="008624B0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 xml:space="preserve">ТОВ «БІЗНЕС-ЦЕНТР «ЛЮКС КЛАС» </w:t>
      </w:r>
      <w:r w:rsidR="00C9693B">
        <w:rPr>
          <w:rFonts w:ascii="Times New Roman" w:hAnsi="Times New Roman"/>
          <w:sz w:val="24"/>
          <w:szCs w:val="24"/>
          <w:lang w:val="uk-UA"/>
        </w:rPr>
        <w:t xml:space="preserve">(код 36952547)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на проведення експертної грошової оцінки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</w:t>
      </w:r>
      <w:r>
        <w:rPr>
          <w:rFonts w:ascii="Times New Roman" w:hAnsi="Times New Roman" w:cs="Times New Roman"/>
          <w:sz w:val="24"/>
          <w:szCs w:val="24"/>
          <w:lang w:val="uk-UA"/>
        </w:rPr>
        <w:t>(кадастровий номе</w:t>
      </w:r>
      <w:r w:rsidRPr="004814D8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712E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>6311200000:25:006:0056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) площею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>2,9332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га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>рекреаційного призначення для будівництва та обслуговування об’єктів рекреаційного призначення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розташованої: </w:t>
      </w:r>
      <w:r w:rsidRPr="00EE3F73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>Зелена, 27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, м. Люботин, </w:t>
      </w:r>
      <w:r w:rsidR="00C9693B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Харківської обл. </w:t>
      </w:r>
    </w:p>
    <w:p w:rsidR="00D97F15" w:rsidRPr="004E09A1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.  Доручити міському голові </w:t>
      </w:r>
      <w:proofErr w:type="spellStart"/>
      <w:r w:rsidRPr="008624B0">
        <w:rPr>
          <w:rFonts w:ascii="Times New Roman" w:hAnsi="Times New Roman" w:cs="Times New Roman"/>
          <w:sz w:val="24"/>
          <w:szCs w:val="24"/>
          <w:lang w:val="uk-UA"/>
        </w:rPr>
        <w:t>Лазуренку</w:t>
      </w:r>
      <w:proofErr w:type="spellEnd"/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Л.І. від імені </w:t>
      </w:r>
      <w:proofErr w:type="spellStart"/>
      <w:r w:rsidRPr="008624B0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Харківської області укласти договір з </w:t>
      </w:r>
      <w:r w:rsidR="00C9693B">
        <w:rPr>
          <w:rFonts w:ascii="Times New Roman" w:hAnsi="Times New Roman"/>
          <w:sz w:val="24"/>
          <w:szCs w:val="24"/>
          <w:lang w:val="uk-UA"/>
        </w:rPr>
        <w:t xml:space="preserve">ТОВ «БІЗНЕС-ЦЕНР «ЛЮКС КЛАС» (код 36952547)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>про сплату авансового внеску в розмірі ___ % від нормативної грошової оцінки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в рахунок оплати ціни земельної ділянки.  </w:t>
      </w:r>
    </w:p>
    <w:p w:rsidR="00D97F15" w:rsidRPr="004E09A1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Відділу земельних відносин забезпечити підготовку до проведення конкурсного відбору суб’єктів оціночної діяльності. </w:t>
      </w:r>
    </w:p>
    <w:p w:rsidR="00D97F15" w:rsidRPr="004E09A1" w:rsidRDefault="00D97F15" w:rsidP="00D97F1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D97F15" w:rsidRDefault="00D97F15" w:rsidP="00D97F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C7ACA" w:rsidRDefault="00D97F15" w:rsidP="00D97F15">
      <w:r w:rsidRPr="00DF28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Міський голова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</w:t>
      </w:r>
      <w:r w:rsidRPr="00DF2806">
        <w:rPr>
          <w:rFonts w:ascii="Times New Roman" w:hAnsi="Times New Roman" w:cs="Times New Roman"/>
          <w:b/>
          <w:sz w:val="24"/>
          <w:szCs w:val="24"/>
          <w:lang w:val="uk-UA"/>
        </w:rPr>
        <w:t>Леонід ЛАЗУРЕНК</w:t>
      </w:r>
      <w:r w:rsidRPr="00DF2806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sectPr w:rsidR="005C7ACA" w:rsidSect="00D97F15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F15"/>
    <w:rsid w:val="003B7876"/>
    <w:rsid w:val="005C7ACA"/>
    <w:rsid w:val="009A4DA4"/>
    <w:rsid w:val="00C6099F"/>
    <w:rsid w:val="00C9693B"/>
    <w:rsid w:val="00D97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7F15"/>
    <w:pPr>
      <w:spacing w:after="0" w:line="240" w:lineRule="auto"/>
    </w:pPr>
  </w:style>
  <w:style w:type="paragraph" w:customStyle="1" w:styleId="1">
    <w:name w:val="Название объекта1"/>
    <w:basedOn w:val="a"/>
    <w:rsid w:val="00D97F1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D97F1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D97F15"/>
  </w:style>
  <w:style w:type="paragraph" w:styleId="a5">
    <w:name w:val="Balloon Text"/>
    <w:basedOn w:val="a"/>
    <w:link w:val="a6"/>
    <w:uiPriority w:val="99"/>
    <w:semiHidden/>
    <w:unhideWhenUsed/>
    <w:rsid w:val="00D97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7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3</cp:revision>
  <dcterms:created xsi:type="dcterms:W3CDTF">2021-03-18T13:51:00Z</dcterms:created>
  <dcterms:modified xsi:type="dcterms:W3CDTF">2021-10-04T08:57:00Z</dcterms:modified>
</cp:coreProperties>
</file>